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96" w:rsidRDefault="00212D61" w:rsidP="00212D61">
      <w:pPr>
        <w:jc w:val="right"/>
      </w:pPr>
      <w:r>
        <w:t>ООО «</w:t>
      </w:r>
      <w:r w:rsidR="00256B8E">
        <w:t>ДентаЛ</w:t>
      </w:r>
      <w:r w:rsidR="00256B8E" w:rsidRPr="00224AD2">
        <w:t>&amp;</w:t>
      </w:r>
      <w:r w:rsidR="00256B8E">
        <w:t>С</w:t>
      </w:r>
      <w:r>
        <w:t>»</w:t>
      </w:r>
    </w:p>
    <w:p w:rsidR="00212D61" w:rsidRDefault="00212D61" w:rsidP="00212D61">
      <w:pPr>
        <w:jc w:val="center"/>
      </w:pPr>
    </w:p>
    <w:p w:rsidR="00212D61" w:rsidRDefault="00212D61" w:rsidP="00212D61">
      <w:pPr>
        <w:jc w:val="center"/>
      </w:pPr>
    </w:p>
    <w:p w:rsidR="00212D61" w:rsidRDefault="00212D61" w:rsidP="00212D61">
      <w:pPr>
        <w:jc w:val="center"/>
      </w:pPr>
    </w:p>
    <w:p w:rsidR="00212D61" w:rsidRDefault="00212D61" w:rsidP="00212D61">
      <w:pPr>
        <w:jc w:val="center"/>
      </w:pPr>
    </w:p>
    <w:p w:rsidR="00212D61" w:rsidRDefault="00212D61" w:rsidP="00212D61">
      <w:pPr>
        <w:jc w:val="center"/>
      </w:pPr>
      <w:r>
        <w:t>Уважаемый (ая)    !</w:t>
      </w:r>
    </w:p>
    <w:p w:rsidR="00212D61" w:rsidRDefault="00212D61" w:rsidP="00212D61">
      <w:pPr>
        <w:jc w:val="both"/>
      </w:pPr>
    </w:p>
    <w:p w:rsidR="00212D61" w:rsidRDefault="00212D61" w:rsidP="00212D61">
      <w:pPr>
        <w:ind w:firstLine="708"/>
        <w:jc w:val="both"/>
      </w:pPr>
      <w:r>
        <w:t>В случае отзыва согласия на обработку персональных данных оператор обязан прекратить их обработку и уничтожить, если их сохранение более не требуется для целей обработки персональных данных. Для этого оператору предоставляется срок не превышающий 30 дней от даты поступления отзыва, если иное не предусмотрено соглашение между оператором и субъектом персональных данных, либо если оператору не предоставлено право осуществлять обработку персональных данных без согласия субъекта персональных данных (ст.21 ФЗ № 152-ФЗ).</w:t>
      </w:r>
    </w:p>
    <w:p w:rsidR="00212D61" w:rsidRPr="00212D61" w:rsidRDefault="00212D61" w:rsidP="00212D61">
      <w:pPr>
        <w:ind w:firstLine="708"/>
        <w:jc w:val="both"/>
      </w:pPr>
      <w:r w:rsidRPr="00212D61">
        <w:t>Обработка персональных данных  медицинской организацией относится к случаям, когда согласие субъекта персональных данных не требуется, так как такая обработка необходима для осуществления и выполнения возложенных законодательством РФ на оператора-медицинскую организацию  функций, полномочий и обязанностей (п.2 ч.1 ст.6 ФЗ 152-ФЗ), а также обработка персональных данных, необходимых для исполнения договора на оказание платных медицинских услуг, стороной которого является субъект персональных данных (п.5 ч.1 ст.6 ФЗ №152-ФЗ).</w:t>
      </w:r>
    </w:p>
    <w:p w:rsidR="00212D61" w:rsidRPr="00212D61" w:rsidRDefault="00212D61" w:rsidP="00212D61">
      <w:pPr>
        <w:ind w:firstLine="708"/>
        <w:jc w:val="both"/>
      </w:pPr>
      <w:r w:rsidRPr="00212D61">
        <w:t>Медицинская организация в случае отзыва согласия на обработку персональных данных   вправе продолжить обработку персональных данных без согласия субъекта персональных данных в соответствии с п.6 ч.1 ст.6, ч.2 ст.9, п.4 ч.2 ст.10 ФЗ №152-ФЗ, так как обработка персональных данных осуществляется для защиты жизни и здоровья субъекта персональных данных либо в медико-профилактических целях, в целях установления медицинского диагноза, оказания медицинских и медико-социальных услуг, обработка персональных данных осуществляется лицом, профессионально занимающимся медицинской деятельностью, сохраняющим врачебную тайну.</w:t>
      </w:r>
    </w:p>
    <w:p w:rsidR="00212D61" w:rsidRPr="00212D61" w:rsidRDefault="00212D61" w:rsidP="00212D61">
      <w:pPr>
        <w:ind w:firstLine="708"/>
        <w:jc w:val="both"/>
      </w:pPr>
      <w:r w:rsidRPr="00212D61">
        <w:t>Конфиденциальность и защита  персональных данных в медицинской организации полностью обеспечивается врачебной тайной (ст.13 ФЗ №323-ФЗ).</w:t>
      </w:r>
    </w:p>
    <w:p w:rsidR="00212D61" w:rsidRDefault="00212D61" w:rsidP="00212D61">
      <w:pPr>
        <w:ind w:firstLine="708"/>
        <w:jc w:val="both"/>
      </w:pPr>
    </w:p>
    <w:p w:rsidR="00212D61" w:rsidRPr="00212D61" w:rsidRDefault="00224AD2" w:rsidP="00212D61">
      <w:pPr>
        <w:ind w:firstLine="708"/>
        <w:jc w:val="both"/>
      </w:pPr>
      <w:r>
        <w:t>Директор</w:t>
      </w:r>
      <w:bookmarkStart w:id="0" w:name="_GoBack"/>
      <w:bookmarkEnd w:id="0"/>
      <w:r w:rsidR="00212D61">
        <w:t>_______________/</w:t>
      </w:r>
    </w:p>
    <w:sectPr w:rsidR="00212D61" w:rsidRPr="00212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295"/>
    <w:rsid w:val="00212D61"/>
    <w:rsid w:val="00224AD2"/>
    <w:rsid w:val="00256B8E"/>
    <w:rsid w:val="00290A51"/>
    <w:rsid w:val="00381AD1"/>
    <w:rsid w:val="00395295"/>
    <w:rsid w:val="003A0DC0"/>
    <w:rsid w:val="005D7FDD"/>
    <w:rsid w:val="005F73F2"/>
    <w:rsid w:val="00E03D92"/>
    <w:rsid w:val="00EC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643B"/>
  <w15:docId w15:val="{8624A7A0-18E8-4A8F-98A0-2F7ECB73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7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BUH</cp:lastModifiedBy>
  <cp:revision>6</cp:revision>
  <dcterms:created xsi:type="dcterms:W3CDTF">2023-04-10T09:32:00Z</dcterms:created>
  <dcterms:modified xsi:type="dcterms:W3CDTF">2023-11-17T07:31:00Z</dcterms:modified>
</cp:coreProperties>
</file>